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EE" w:rsidRPr="00AA5306" w:rsidRDefault="00374CEE" w:rsidP="00374CE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A5306">
        <w:rPr>
          <w:rFonts w:ascii="Times New Roman" w:hAnsi="Times New Roman"/>
          <w:b/>
          <w:sz w:val="32"/>
          <w:szCs w:val="32"/>
          <w:lang w:val="uk-UA"/>
        </w:rPr>
        <w:t xml:space="preserve">Впровадження сучасних інформаційно-комунікаційних технологій в практику роботи шкільних бібліотек </w:t>
      </w:r>
    </w:p>
    <w:p w:rsidR="00374CEE" w:rsidRPr="00AA5306" w:rsidRDefault="00374CEE" w:rsidP="00374CE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4CEE" w:rsidRPr="00AA5306" w:rsidRDefault="00374CEE" w:rsidP="00374CE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5306">
        <w:rPr>
          <w:rFonts w:ascii="Times New Roman" w:hAnsi="Times New Roman"/>
          <w:sz w:val="28"/>
          <w:szCs w:val="28"/>
          <w:lang w:val="uk-UA"/>
        </w:rPr>
        <w:t>В наш час, стрімкого збільшення потоку інформації, дуже важливим є вміння оволодіння цією інформацією, якщо не повністю, то хоча би частково. От тому й запроваджується в роботу бібліотек новітні технології, які включають в себе програму комп’ютеризації бібліотечних процесів, як однієї з важливих складових розвитку бібліотек в цілому, в тому числі шкільних бібліотек.</w:t>
      </w:r>
    </w:p>
    <w:p w:rsidR="00374CEE" w:rsidRPr="00AA5306" w:rsidRDefault="00374CEE" w:rsidP="00374CE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AA5306">
        <w:rPr>
          <w:rFonts w:ascii="Times New Roman" w:hAnsi="Times New Roman"/>
          <w:sz w:val="28"/>
          <w:szCs w:val="28"/>
          <w:lang w:val="uk-UA"/>
        </w:rPr>
        <w:t>Ця програма має на меті допомогти у наданні інформаційних послуг читачам вільного й відкритого обміну інформацією.</w:t>
      </w:r>
    </w:p>
    <w:p w:rsidR="00374CEE" w:rsidRPr="00AA5306" w:rsidRDefault="00374CEE" w:rsidP="00374CE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AA5306">
        <w:rPr>
          <w:rFonts w:ascii="Times New Roman" w:hAnsi="Times New Roman"/>
          <w:sz w:val="28"/>
          <w:szCs w:val="28"/>
          <w:lang w:val="uk-UA"/>
        </w:rPr>
        <w:t xml:space="preserve">В 2013 році в бібліотеці стало можливим придбання комп’ютера і підключення його до Інтернет мережі. Це значно полегшує роботу бібліотеки і комп’ютер став незамінним помічником в роботі. </w:t>
      </w:r>
    </w:p>
    <w:p w:rsidR="00374CEE" w:rsidRPr="00AA5306" w:rsidRDefault="00374CEE" w:rsidP="00374CE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AA5306">
        <w:rPr>
          <w:rFonts w:ascii="Times New Roman" w:hAnsi="Times New Roman"/>
          <w:sz w:val="28"/>
          <w:szCs w:val="28"/>
          <w:lang w:val="uk-UA"/>
        </w:rPr>
        <w:t>Також підключення комп’ютера до Інтернет мережі значно поліпшує роботу, збільшує якість роботи бібліотеки.</w:t>
      </w:r>
    </w:p>
    <w:p w:rsidR="00374CEE" w:rsidRPr="00AA5306" w:rsidRDefault="00374CEE" w:rsidP="00374CE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AA5306">
        <w:rPr>
          <w:rFonts w:ascii="Times New Roman" w:hAnsi="Times New Roman"/>
          <w:sz w:val="28"/>
          <w:szCs w:val="28"/>
          <w:lang w:val="uk-UA"/>
        </w:rPr>
        <w:t>Звичайно, комп’ютер додав і роботи, тому що він вимагає сформованості інформаційних умінь, тобто уміння знаходити, обробляти, запам’ятовувати та використовувати інформацію.</w:t>
      </w:r>
    </w:p>
    <w:p w:rsidR="00374CEE" w:rsidRPr="00AA5306" w:rsidRDefault="00374CEE" w:rsidP="00374CE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AA5306">
        <w:rPr>
          <w:rFonts w:ascii="Times New Roman" w:hAnsi="Times New Roman"/>
          <w:sz w:val="28"/>
          <w:szCs w:val="28"/>
          <w:lang w:val="uk-UA"/>
        </w:rPr>
        <w:t>Тепер читачам надається доступ не лише до паперових носіїв (книг, журналів, газет), але й до електронних ресурсів інформації. Справа в тому, що велика кількість матеріалів, розміщених в Інтернеті, просто не існує в друкованому форматі. З точки зору електронної бібліотеки Інтернет – це уже бібліотека.</w:t>
      </w:r>
    </w:p>
    <w:p w:rsidR="00374CEE" w:rsidRPr="00AA5306" w:rsidRDefault="00374CEE" w:rsidP="00374CE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AA5306">
        <w:rPr>
          <w:rFonts w:ascii="Times New Roman" w:hAnsi="Times New Roman"/>
          <w:sz w:val="28"/>
          <w:szCs w:val="28"/>
          <w:lang w:val="uk-UA"/>
        </w:rPr>
        <w:t>Перш за все в бібліотеці почали надавати читачам різні довідки по різним галузям. Якщо не можна зразу виконати потрібну довідку, то ведеться їх запис і призначається час, коли читач повинен за нею підійти. На свій запит читач має можливість не тільки переглянути потрібний матеріал, але , за бажанням, й отримати його в друкованому вигляді так як у бібліотеці є можливість і роздруковувати матеріал.</w:t>
      </w:r>
    </w:p>
    <w:p w:rsidR="00374CEE" w:rsidRPr="00AA5306" w:rsidRDefault="00374CEE" w:rsidP="00374CE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AA5306">
        <w:rPr>
          <w:rFonts w:ascii="Times New Roman" w:hAnsi="Times New Roman"/>
          <w:sz w:val="28"/>
          <w:szCs w:val="28"/>
          <w:lang w:val="uk-UA"/>
        </w:rPr>
        <w:lastRenderedPageBreak/>
        <w:t>В наш час великих змін і модернізації до бібліотеки іде новий читач. Це читач з новими запитами, потребами, цілями. Швидко змінюються шкільні програми, а основні фонди бібліотек не повністю відповідають завданням шкільного процесу у зв’язку з цим особливої гостроти набуває проблема використання електронних ресурсів. Ми, бібліотекарі, повинні використовувати їх для допомоги учням при написанні рефератів підготовки цікавих повідомлень.</w:t>
      </w:r>
    </w:p>
    <w:p w:rsidR="00374CEE" w:rsidRPr="00AA5306" w:rsidRDefault="00374CEE" w:rsidP="00374CE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AA5306">
        <w:rPr>
          <w:rFonts w:ascii="Times New Roman" w:hAnsi="Times New Roman"/>
          <w:sz w:val="28"/>
          <w:szCs w:val="28"/>
          <w:lang w:val="uk-UA"/>
        </w:rPr>
        <w:t>Переглянувши і перечитавши багато літератури по темі електронних ресурсів, можна зробити висновок, що в бібліотеці потрібно створювати електронні картотеки газетно-журнальних статей, єдиний електронний каталог, базу даних навчальної літератури та баз</w:t>
      </w:r>
      <w:r>
        <w:rPr>
          <w:rFonts w:ascii="Times New Roman" w:hAnsi="Times New Roman"/>
          <w:sz w:val="28"/>
          <w:szCs w:val="28"/>
          <w:lang w:val="uk-UA"/>
        </w:rPr>
        <w:t xml:space="preserve">у даних «На допомогу вчителю». </w:t>
      </w:r>
    </w:p>
    <w:p w:rsidR="00374CEE" w:rsidRPr="00AA5306" w:rsidRDefault="00374CEE" w:rsidP="00374CE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AA5306">
        <w:rPr>
          <w:rFonts w:ascii="Times New Roman" w:hAnsi="Times New Roman"/>
          <w:sz w:val="28"/>
          <w:szCs w:val="28"/>
          <w:lang w:val="uk-UA"/>
        </w:rPr>
        <w:t xml:space="preserve">Потрібно пам’ятати, що з появою </w:t>
      </w:r>
      <w:proofErr w:type="spellStart"/>
      <w:r w:rsidRPr="00AA5306">
        <w:rPr>
          <w:rFonts w:ascii="Times New Roman" w:hAnsi="Times New Roman"/>
          <w:sz w:val="28"/>
          <w:szCs w:val="28"/>
          <w:lang w:val="uk-UA"/>
        </w:rPr>
        <w:t>Інтернет-послуг</w:t>
      </w:r>
      <w:proofErr w:type="spellEnd"/>
      <w:r w:rsidRPr="00AA5306">
        <w:rPr>
          <w:rFonts w:ascii="Times New Roman" w:hAnsi="Times New Roman"/>
          <w:sz w:val="28"/>
          <w:szCs w:val="28"/>
          <w:lang w:val="uk-UA"/>
        </w:rPr>
        <w:t>, сутність нашої бібліотечної роботи не змінюється, зростає тільки якість обслуговування читачів, оскільки до наявних друкованих ресурсів в бібліотеках додаються електронні видання, де можна знайти повнотекстову інформацію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74CEE" w:rsidRDefault="00374CEE" w:rsidP="00374CE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AA5306">
        <w:rPr>
          <w:rFonts w:ascii="Times New Roman" w:hAnsi="Times New Roman"/>
          <w:sz w:val="28"/>
          <w:szCs w:val="28"/>
          <w:lang w:val="uk-UA"/>
        </w:rPr>
        <w:t xml:space="preserve">Поступово відходить у минуле імідж бібліотеки як сховища документів та матеріалів на паперових носіях, все більше зростають потреби у використанні електронних ресурсів. Сучасні діти і підлітки також змінюють уявлення про бібліотеку. </w:t>
      </w:r>
    </w:p>
    <w:p w:rsidR="00374CEE" w:rsidRPr="00AA5306" w:rsidRDefault="00374CEE" w:rsidP="00374CE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AA5306">
        <w:rPr>
          <w:rFonts w:ascii="Times New Roman" w:hAnsi="Times New Roman"/>
          <w:sz w:val="28"/>
          <w:szCs w:val="28"/>
          <w:lang w:val="uk-UA"/>
        </w:rPr>
        <w:t>Використання найсучасніших інформаційних технологій в усіх сферах діяльності дозволить вивести інформаційно-бібліотечне обслуговування в шкільній бібліотеці на якісно новий рівень, зробити бібліотеку адекватною Національній освітній програмі  і привабливою для школярів.</w:t>
      </w:r>
    </w:p>
    <w:p w:rsidR="00374CEE" w:rsidRPr="00AA5306" w:rsidRDefault="00374CEE" w:rsidP="00374CE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AA5306">
        <w:rPr>
          <w:rStyle w:val="FontStyle23"/>
          <w:sz w:val="28"/>
          <w:szCs w:val="28"/>
          <w:lang w:val="uk-UA" w:eastAsia="uk-UA"/>
        </w:rPr>
        <w:t>Шкільна бібліотека наближена до дитини більше, ніж будь-яка інша. Шкільну бібліотеку не мине жо</w:t>
      </w:r>
      <w:r w:rsidRPr="00AA5306">
        <w:rPr>
          <w:rStyle w:val="FontStyle23"/>
          <w:sz w:val="28"/>
          <w:szCs w:val="28"/>
          <w:lang w:val="uk-UA" w:eastAsia="uk-UA"/>
        </w:rPr>
        <w:softHyphen/>
        <w:t>ден учень і вчитель, який навчається в цьому закла</w:t>
      </w:r>
      <w:r w:rsidRPr="00AA5306">
        <w:rPr>
          <w:rStyle w:val="FontStyle23"/>
          <w:sz w:val="28"/>
          <w:szCs w:val="28"/>
          <w:lang w:val="uk-UA" w:eastAsia="uk-UA"/>
        </w:rPr>
        <w:softHyphen/>
        <w:t>ді. Завдяки своїй наближеності до дітей, постійному контакту з учителями та батьками бібліотекар має можливість спостерігати за дитиною в різних сферах шкільного життя (у бібліотеці,</w:t>
      </w:r>
      <w:r>
        <w:rPr>
          <w:rStyle w:val="FontStyle23"/>
          <w:sz w:val="28"/>
          <w:szCs w:val="28"/>
          <w:lang w:val="uk-UA" w:eastAsia="uk-UA"/>
        </w:rPr>
        <w:t xml:space="preserve"> </w:t>
      </w:r>
      <w:r w:rsidRPr="00AA5306">
        <w:rPr>
          <w:rStyle w:val="FontStyle23"/>
          <w:sz w:val="28"/>
          <w:szCs w:val="28"/>
          <w:lang w:val="uk-UA" w:eastAsia="uk-UA"/>
        </w:rPr>
        <w:t>на уроці, з друзями на перерві або на масовому заході), завжди може по</w:t>
      </w:r>
      <w:r w:rsidRPr="00AA5306">
        <w:rPr>
          <w:rStyle w:val="FontStyle23"/>
          <w:sz w:val="28"/>
          <w:szCs w:val="28"/>
          <w:lang w:val="uk-UA" w:eastAsia="uk-UA"/>
        </w:rPr>
        <w:softHyphen/>
        <w:t xml:space="preserve">радитися з учителем, класним </w:t>
      </w:r>
      <w:r w:rsidRPr="00AA5306">
        <w:rPr>
          <w:rStyle w:val="FontStyle23"/>
          <w:sz w:val="28"/>
          <w:szCs w:val="28"/>
          <w:lang w:val="uk-UA" w:eastAsia="uk-UA"/>
        </w:rPr>
        <w:lastRenderedPageBreak/>
        <w:t>керівником. Учитель, у свою чергу, може вирішувати деякі педагогічні про</w:t>
      </w:r>
      <w:r w:rsidRPr="00AA5306">
        <w:rPr>
          <w:rStyle w:val="FontStyle23"/>
          <w:sz w:val="28"/>
          <w:szCs w:val="28"/>
          <w:lang w:val="uk-UA" w:eastAsia="uk-UA"/>
        </w:rPr>
        <w:softHyphen/>
        <w:t xml:space="preserve">блеми, використовуючи ресурси бібліотеки. Участь шкільного бібліотекаря в житті школи, підготовці свят, лінійок, спільних уроків з учителями, класних годин дає великі можливості для залучення дітей до читання та прищеплення їм культури роботи з книгою. </w:t>
      </w:r>
    </w:p>
    <w:p w:rsidR="00DB5C07" w:rsidRPr="00374CEE" w:rsidRDefault="00DB5C07">
      <w:pPr>
        <w:rPr>
          <w:lang w:val="uk-UA"/>
        </w:rPr>
      </w:pPr>
    </w:p>
    <w:sectPr w:rsidR="00DB5C07" w:rsidRPr="0037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374CEE"/>
    <w:rsid w:val="00374CEE"/>
    <w:rsid w:val="00DB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374CE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2014-03-19T14:28:00Z</dcterms:created>
  <dcterms:modified xsi:type="dcterms:W3CDTF">2014-03-19T14:28:00Z</dcterms:modified>
</cp:coreProperties>
</file>